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04" w:rsidRDefault="00A23704" w:rsidP="00A23704">
      <w:pPr>
        <w:pStyle w:val="Corpodetexto"/>
        <w:spacing w:before="56"/>
        <w:ind w:left="1649" w:right="1884"/>
        <w:jc w:val="center"/>
      </w:pPr>
      <w:r>
        <w:t>RELATÓRIO MENSAL DE METAS DA UNIDADE</w:t>
      </w:r>
    </w:p>
    <w:p w:rsidR="00A23704" w:rsidRDefault="00A23704" w:rsidP="00A23704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1342"/>
        <w:gridCol w:w="1226"/>
        <w:gridCol w:w="866"/>
        <w:gridCol w:w="1089"/>
        <w:gridCol w:w="881"/>
        <w:gridCol w:w="1046"/>
        <w:gridCol w:w="784"/>
        <w:gridCol w:w="676"/>
      </w:tblGrid>
      <w:tr w:rsidR="00A23704" w:rsidTr="0035265F">
        <w:trPr>
          <w:trHeight w:val="268"/>
        </w:trPr>
        <w:tc>
          <w:tcPr>
            <w:tcW w:w="8716" w:type="dxa"/>
            <w:gridSpan w:val="9"/>
          </w:tcPr>
          <w:p w:rsidR="00A23704" w:rsidRDefault="00A23704" w:rsidP="0035265F">
            <w:pPr>
              <w:pStyle w:val="TableParagraph"/>
              <w:spacing w:line="248" w:lineRule="exact"/>
              <w:ind w:left="107"/>
            </w:pPr>
            <w:r>
              <w:t>Unidade:</w:t>
            </w:r>
          </w:p>
        </w:tc>
      </w:tr>
      <w:tr w:rsidR="00A23704" w:rsidTr="0035265F">
        <w:trPr>
          <w:trHeight w:val="268"/>
        </w:trPr>
        <w:tc>
          <w:tcPr>
            <w:tcW w:w="8716" w:type="dxa"/>
            <w:gridSpan w:val="9"/>
          </w:tcPr>
          <w:p w:rsidR="00A23704" w:rsidRDefault="00A23704" w:rsidP="0035265F">
            <w:pPr>
              <w:pStyle w:val="TableParagraph"/>
              <w:spacing w:line="248" w:lineRule="exact"/>
              <w:ind w:left="107"/>
            </w:pPr>
            <w:r>
              <w:t>Período de referência:</w:t>
            </w:r>
          </w:p>
        </w:tc>
      </w:tr>
      <w:tr w:rsidR="00A23704" w:rsidTr="0035265F">
        <w:trPr>
          <w:trHeight w:val="779"/>
        </w:trPr>
        <w:tc>
          <w:tcPr>
            <w:tcW w:w="806" w:type="dxa"/>
          </w:tcPr>
          <w:p w:rsidR="00A23704" w:rsidRDefault="00A23704" w:rsidP="0035265F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1342" w:type="dxa"/>
          </w:tcPr>
          <w:p w:rsidR="00A23704" w:rsidRDefault="00A23704" w:rsidP="0035265F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Processo/tarefa</w:t>
            </w:r>
          </w:p>
        </w:tc>
        <w:tc>
          <w:tcPr>
            <w:tcW w:w="1226" w:type="dxa"/>
          </w:tcPr>
          <w:p w:rsidR="00A23704" w:rsidRDefault="00A23704" w:rsidP="0035265F">
            <w:pPr>
              <w:pStyle w:val="TableParagraph"/>
              <w:ind w:left="105" w:right="162"/>
              <w:rPr>
                <w:sz w:val="16"/>
              </w:rPr>
            </w:pPr>
            <w:r>
              <w:rPr>
                <w:sz w:val="16"/>
              </w:rPr>
              <w:t>Complexidade (1)</w:t>
            </w:r>
          </w:p>
        </w:tc>
        <w:tc>
          <w:tcPr>
            <w:tcW w:w="866" w:type="dxa"/>
          </w:tcPr>
          <w:p w:rsidR="00A23704" w:rsidRDefault="00A23704" w:rsidP="0035265F">
            <w:pPr>
              <w:pStyle w:val="TableParagraph"/>
              <w:ind w:left="108" w:right="129"/>
              <w:rPr>
                <w:sz w:val="16"/>
              </w:rPr>
            </w:pPr>
            <w:r>
              <w:rPr>
                <w:sz w:val="16"/>
              </w:rPr>
              <w:t>Prazo ordinário (2)</w:t>
            </w:r>
          </w:p>
        </w:tc>
        <w:tc>
          <w:tcPr>
            <w:tcW w:w="1089" w:type="dxa"/>
          </w:tcPr>
          <w:p w:rsidR="00A23704" w:rsidRDefault="00A23704" w:rsidP="0035265F">
            <w:pPr>
              <w:pStyle w:val="TableParagraph"/>
              <w:ind w:left="109" w:right="148"/>
              <w:rPr>
                <w:sz w:val="16"/>
              </w:rPr>
            </w:pPr>
            <w:r>
              <w:rPr>
                <w:sz w:val="16"/>
              </w:rPr>
              <w:t>Prazo proposto teletrabalho</w:t>
            </w:r>
          </w:p>
          <w:p w:rsidR="00A23704" w:rsidRDefault="00A23704" w:rsidP="0035265F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881" w:type="dxa"/>
          </w:tcPr>
          <w:p w:rsidR="00A23704" w:rsidRDefault="00A23704" w:rsidP="0035265F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Prazo pactuado (4)</w:t>
            </w:r>
          </w:p>
        </w:tc>
        <w:tc>
          <w:tcPr>
            <w:tcW w:w="1046" w:type="dxa"/>
          </w:tcPr>
          <w:p w:rsidR="00A23704" w:rsidRDefault="00A23704" w:rsidP="0035265F">
            <w:pPr>
              <w:pStyle w:val="TableParagraph"/>
              <w:ind w:left="108" w:right="145"/>
              <w:rPr>
                <w:sz w:val="16"/>
              </w:rPr>
            </w:pPr>
            <w:r>
              <w:rPr>
                <w:sz w:val="16"/>
              </w:rPr>
              <w:t>Data distribuição</w:t>
            </w:r>
          </w:p>
        </w:tc>
        <w:tc>
          <w:tcPr>
            <w:tcW w:w="784" w:type="dxa"/>
          </w:tcPr>
          <w:p w:rsidR="00A23704" w:rsidRDefault="00A23704" w:rsidP="0035265F">
            <w:pPr>
              <w:pStyle w:val="TableParagraph"/>
              <w:ind w:left="110" w:right="122"/>
              <w:rPr>
                <w:sz w:val="16"/>
              </w:rPr>
            </w:pPr>
            <w:r>
              <w:rPr>
                <w:sz w:val="16"/>
              </w:rPr>
              <w:t>Data término (5)</w:t>
            </w:r>
          </w:p>
        </w:tc>
        <w:tc>
          <w:tcPr>
            <w:tcW w:w="676" w:type="dxa"/>
          </w:tcPr>
          <w:p w:rsidR="00A23704" w:rsidRDefault="00A23704" w:rsidP="0035265F"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Atraso (6)</w:t>
            </w:r>
          </w:p>
        </w:tc>
      </w:tr>
      <w:tr w:rsidR="00A23704" w:rsidTr="0035265F">
        <w:trPr>
          <w:trHeight w:val="268"/>
        </w:trPr>
        <w:tc>
          <w:tcPr>
            <w:tcW w:w="80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704" w:rsidTr="0035265F">
        <w:trPr>
          <w:trHeight w:val="268"/>
        </w:trPr>
        <w:tc>
          <w:tcPr>
            <w:tcW w:w="80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:rsidR="00A23704" w:rsidRDefault="00A23704" w:rsidP="003526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704" w:rsidTr="0035265F">
        <w:trPr>
          <w:trHeight w:val="3818"/>
        </w:trPr>
        <w:tc>
          <w:tcPr>
            <w:tcW w:w="8716" w:type="dxa"/>
            <w:gridSpan w:val="9"/>
          </w:tcPr>
          <w:p w:rsidR="00A23704" w:rsidRDefault="00A23704" w:rsidP="0035265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/>
              <w:ind w:hanging="243"/>
              <w:jc w:val="both"/>
              <w:rPr>
                <w:sz w:val="18"/>
              </w:rPr>
            </w:pPr>
            <w:r>
              <w:rPr>
                <w:sz w:val="18"/>
              </w:rPr>
              <w:t>Muito simples; simples; médio; complexo; muito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complexo.</w:t>
            </w:r>
          </w:p>
          <w:p w:rsidR="00A23704" w:rsidRDefault="00A23704" w:rsidP="0035265F">
            <w:pPr>
              <w:pStyle w:val="TableParagraph"/>
              <w:spacing w:before="11"/>
            </w:pPr>
          </w:p>
          <w:p w:rsidR="00A23704" w:rsidRDefault="00A23704" w:rsidP="0035265F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107"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O prazo ordinário deverá ser indicado pelo dirigente da unidade e corresponderá à meta fixada para o servidor não participante do teletrabalho. O prazo fixado poderá ser estabelecido unilateralmente ou para um conjunto de processos/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tarefas.</w:t>
            </w:r>
          </w:p>
          <w:p w:rsidR="00A23704" w:rsidRDefault="00A23704" w:rsidP="0035265F">
            <w:pPr>
              <w:pStyle w:val="TableParagraph"/>
              <w:spacing w:before="1"/>
              <w:rPr>
                <w:sz w:val="23"/>
              </w:rPr>
            </w:pPr>
          </w:p>
          <w:p w:rsidR="00A23704" w:rsidRDefault="00A23704" w:rsidP="0035265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hanging="243"/>
              <w:jc w:val="both"/>
              <w:rPr>
                <w:sz w:val="18"/>
              </w:rPr>
            </w:pPr>
            <w:r>
              <w:rPr>
                <w:sz w:val="18"/>
              </w:rPr>
              <w:t>O prazo proposto deverá ser preenchido pelo servidor que desejar participar 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teletrabalho.</w:t>
            </w:r>
          </w:p>
          <w:p w:rsidR="00A23704" w:rsidRDefault="00A23704" w:rsidP="0035265F">
            <w:pPr>
              <w:pStyle w:val="TableParagraph"/>
              <w:spacing w:before="11"/>
            </w:pPr>
          </w:p>
          <w:p w:rsidR="00A23704" w:rsidRDefault="00A23704" w:rsidP="0035265F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left="107"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O prazo pactuado será preenchido pelo dirigente da unidade e corresponderá à aquela compromissado com servidor autorizado a realizar atividades sob a forma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teletrabalho.</w:t>
            </w:r>
          </w:p>
          <w:p w:rsidR="00A23704" w:rsidRDefault="00A23704" w:rsidP="0035265F">
            <w:pPr>
              <w:pStyle w:val="TableParagraph"/>
              <w:rPr>
                <w:sz w:val="23"/>
              </w:rPr>
            </w:pPr>
          </w:p>
          <w:p w:rsidR="00A23704" w:rsidRDefault="00A23704" w:rsidP="0035265F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107"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Data em que o processo/ tarefa foi recebido pela Chefia Imediata. Prazo suplementar necessário à realização de ajustes no trabalho entregue não será considerado para fins deste registro, desde que não impacte no cumprimento de outras metas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estabelecidas.</w:t>
            </w:r>
          </w:p>
          <w:p w:rsidR="00A23704" w:rsidRDefault="00A23704" w:rsidP="0035265F">
            <w:pPr>
              <w:pStyle w:val="TableParagraph"/>
              <w:spacing w:before="10"/>
            </w:pPr>
          </w:p>
          <w:p w:rsidR="00A23704" w:rsidRDefault="00A23704" w:rsidP="0035265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 w:line="199" w:lineRule="exact"/>
              <w:ind w:hanging="243"/>
              <w:jc w:val="both"/>
              <w:rPr>
                <w:sz w:val="18"/>
              </w:rPr>
            </w:pPr>
            <w:r>
              <w:rPr>
                <w:sz w:val="18"/>
              </w:rPr>
              <w:t>Dias de atraso em relação ao prazo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fixado.</w:t>
            </w:r>
          </w:p>
        </w:tc>
      </w:tr>
      <w:tr w:rsidR="00A23704" w:rsidTr="0035265F">
        <w:trPr>
          <w:trHeight w:val="537"/>
        </w:trPr>
        <w:tc>
          <w:tcPr>
            <w:tcW w:w="8716" w:type="dxa"/>
            <w:gridSpan w:val="9"/>
          </w:tcPr>
          <w:p w:rsidR="00A23704" w:rsidRDefault="00A23704" w:rsidP="0035265F">
            <w:pPr>
              <w:pStyle w:val="TableParagraph"/>
              <w:spacing w:line="268" w:lineRule="exact"/>
              <w:ind w:left="107"/>
            </w:pPr>
            <w:r>
              <w:t>APÓS CIÊNCIA ELETRÔNICA DOS SERVIDORES QUANTO AOS RESULTADOS ALCANÇADOS NO</w:t>
            </w:r>
          </w:p>
          <w:p w:rsidR="00A23704" w:rsidRDefault="00A23704" w:rsidP="0035265F">
            <w:pPr>
              <w:pStyle w:val="TableParagraph"/>
              <w:spacing w:line="250" w:lineRule="exact"/>
              <w:ind w:left="107"/>
            </w:pPr>
            <w:r>
              <w:t>PERÍODO</w:t>
            </w:r>
          </w:p>
        </w:tc>
      </w:tr>
      <w:tr w:rsidR="00A23704" w:rsidTr="0035265F">
        <w:trPr>
          <w:trHeight w:val="868"/>
        </w:trPr>
        <w:tc>
          <w:tcPr>
            <w:tcW w:w="8716" w:type="dxa"/>
            <w:gridSpan w:val="9"/>
          </w:tcPr>
          <w:p w:rsidR="00A23704" w:rsidRDefault="00A23704" w:rsidP="0035265F">
            <w:pPr>
              <w:pStyle w:val="TableParagraph"/>
              <w:tabs>
                <w:tab w:val="left" w:pos="965"/>
                <w:tab w:val="left" w:pos="1378"/>
                <w:tab w:val="left" w:pos="1838"/>
              </w:tabs>
              <w:spacing w:after="20" w:line="268" w:lineRule="exact"/>
              <w:ind w:left="10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23704" w:rsidRDefault="00A23704" w:rsidP="0035265F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 w:rsidRPr="008507CD">
              <w:rPr>
                <w:sz w:val="3"/>
              </w:rPr>
            </w:r>
            <w:r>
              <w:rPr>
                <w:sz w:val="3"/>
              </w:rPr>
              <w:pict>
                <v:group id="_x0000_s1084" style="width:428.15pt;height:1.45pt;mso-position-horizontal-relative:char;mso-position-vertical-relative:line" coordsize="8563,29">
                  <v:line id="_x0000_s1085" style="position:absolute" from="0,14" to="8563,14" strokecolor="#000009" strokeweight="1.44pt"/>
                  <w10:wrap type="none"/>
                  <w10:anchorlock/>
                </v:group>
              </w:pict>
            </w:r>
          </w:p>
          <w:p w:rsidR="00A23704" w:rsidRDefault="00A23704" w:rsidP="0035265F">
            <w:pPr>
              <w:pStyle w:val="TableParagraph"/>
              <w:spacing w:before="10"/>
            </w:pPr>
          </w:p>
          <w:p w:rsidR="00A23704" w:rsidRDefault="00A23704" w:rsidP="0035265F">
            <w:pPr>
              <w:pStyle w:val="TableParagraph"/>
              <w:spacing w:before="1" w:line="252" w:lineRule="exact"/>
              <w:ind w:left="107"/>
            </w:pPr>
            <w:r>
              <w:t>Chefia Imediata</w:t>
            </w:r>
          </w:p>
        </w:tc>
      </w:tr>
    </w:tbl>
    <w:p w:rsidR="00A23704" w:rsidRDefault="00A23704" w:rsidP="00A23704">
      <w:pPr>
        <w:pStyle w:val="Corpodetexto"/>
        <w:spacing w:before="9"/>
        <w:rPr>
          <w:sz w:val="18"/>
        </w:rPr>
      </w:pPr>
    </w:p>
    <w:sectPr w:rsidR="00A23704" w:rsidSect="00A23704">
      <w:headerReference w:type="default" r:id="rId7"/>
      <w:pgSz w:w="11910" w:h="16840"/>
      <w:pgMar w:top="1680" w:right="1360" w:bottom="280" w:left="1600" w:header="1459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74" w:rsidRDefault="00753C74" w:rsidP="00727C1E">
      <w:r>
        <w:separator/>
      </w:r>
    </w:p>
  </w:endnote>
  <w:endnote w:type="continuationSeparator" w:id="0">
    <w:p w:rsidR="00753C74" w:rsidRDefault="00753C74" w:rsidP="0072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74" w:rsidRDefault="00753C74" w:rsidP="00727C1E">
      <w:r>
        <w:separator/>
      </w:r>
    </w:p>
  </w:footnote>
  <w:footnote w:type="continuationSeparator" w:id="0">
    <w:p w:rsidR="00753C74" w:rsidRDefault="00753C74" w:rsidP="0072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DD" w:rsidRDefault="00753C7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2"/>
    <w:multiLevelType w:val="hybridMultilevel"/>
    <w:tmpl w:val="D37600D4"/>
    <w:lvl w:ilvl="0" w:tplc="0C44CF64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C6DA1CFC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79005678">
      <w:numFmt w:val="bullet"/>
      <w:lvlText w:val="•"/>
      <w:lvlJc w:val="left"/>
      <w:pPr>
        <w:ind w:left="2012" w:hanging="242"/>
      </w:pPr>
      <w:rPr>
        <w:rFonts w:hint="default"/>
        <w:lang w:val="pt-PT" w:eastAsia="pt-PT" w:bidi="pt-PT"/>
      </w:rPr>
    </w:lvl>
    <w:lvl w:ilvl="3" w:tplc="CF1035E6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40D8ED04">
      <w:numFmt w:val="bullet"/>
      <w:lvlText w:val="•"/>
      <w:lvlJc w:val="left"/>
      <w:pPr>
        <w:ind w:left="3685" w:hanging="242"/>
      </w:pPr>
      <w:rPr>
        <w:rFonts w:hint="default"/>
        <w:lang w:val="pt-PT" w:eastAsia="pt-PT" w:bidi="pt-PT"/>
      </w:rPr>
    </w:lvl>
    <w:lvl w:ilvl="5" w:tplc="4F840040">
      <w:numFmt w:val="bullet"/>
      <w:lvlText w:val="•"/>
      <w:lvlJc w:val="left"/>
      <w:pPr>
        <w:ind w:left="4522" w:hanging="242"/>
      </w:pPr>
      <w:rPr>
        <w:rFonts w:hint="default"/>
        <w:lang w:val="pt-PT" w:eastAsia="pt-PT" w:bidi="pt-PT"/>
      </w:rPr>
    </w:lvl>
    <w:lvl w:ilvl="6" w:tplc="EF0C43F4">
      <w:numFmt w:val="bullet"/>
      <w:lvlText w:val="•"/>
      <w:lvlJc w:val="left"/>
      <w:pPr>
        <w:ind w:left="5358" w:hanging="242"/>
      </w:pPr>
      <w:rPr>
        <w:rFonts w:hint="default"/>
        <w:lang w:val="pt-PT" w:eastAsia="pt-PT" w:bidi="pt-PT"/>
      </w:rPr>
    </w:lvl>
    <w:lvl w:ilvl="7" w:tplc="46BE564C">
      <w:numFmt w:val="bullet"/>
      <w:lvlText w:val="•"/>
      <w:lvlJc w:val="left"/>
      <w:pPr>
        <w:ind w:left="6194" w:hanging="242"/>
      </w:pPr>
      <w:rPr>
        <w:rFonts w:hint="default"/>
        <w:lang w:val="pt-PT" w:eastAsia="pt-PT" w:bidi="pt-PT"/>
      </w:rPr>
    </w:lvl>
    <w:lvl w:ilvl="8" w:tplc="02282446">
      <w:numFmt w:val="bullet"/>
      <w:lvlText w:val="•"/>
      <w:lvlJc w:val="left"/>
      <w:pPr>
        <w:ind w:left="7031" w:hanging="242"/>
      </w:pPr>
      <w:rPr>
        <w:rFonts w:hint="default"/>
        <w:lang w:val="pt-PT" w:eastAsia="pt-PT" w:bidi="pt-PT"/>
      </w:rPr>
    </w:lvl>
  </w:abstractNum>
  <w:abstractNum w:abstractNumId="1">
    <w:nsid w:val="09455822"/>
    <w:multiLevelType w:val="hybridMultilevel"/>
    <w:tmpl w:val="B3488760"/>
    <w:lvl w:ilvl="0" w:tplc="F0A0C34A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55C7ADE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217E4992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C6CE7160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036C8CE6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DED2D7B8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ACAE6C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8B8E2B5C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EBC47CCA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2">
    <w:nsid w:val="666F0057"/>
    <w:multiLevelType w:val="hybridMultilevel"/>
    <w:tmpl w:val="537E7784"/>
    <w:lvl w:ilvl="0" w:tplc="685E620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7BA4DA60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3CF86D90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94E47916">
      <w:numFmt w:val="bullet"/>
      <w:lvlText w:val="•"/>
      <w:lvlJc w:val="left"/>
      <w:pPr>
        <w:ind w:left="2829" w:hanging="242"/>
      </w:pPr>
      <w:rPr>
        <w:rFonts w:hint="default"/>
        <w:lang w:val="pt-PT" w:eastAsia="pt-PT" w:bidi="pt-PT"/>
      </w:rPr>
    </w:lvl>
    <w:lvl w:ilvl="4" w:tplc="A6602A4E">
      <w:numFmt w:val="bullet"/>
      <w:lvlText w:val="•"/>
      <w:lvlJc w:val="left"/>
      <w:pPr>
        <w:ind w:left="3659" w:hanging="242"/>
      </w:pPr>
      <w:rPr>
        <w:rFonts w:hint="default"/>
        <w:lang w:val="pt-PT" w:eastAsia="pt-PT" w:bidi="pt-PT"/>
      </w:rPr>
    </w:lvl>
    <w:lvl w:ilvl="5" w:tplc="61F0C5B4">
      <w:numFmt w:val="bullet"/>
      <w:lvlText w:val="•"/>
      <w:lvlJc w:val="left"/>
      <w:pPr>
        <w:ind w:left="4489" w:hanging="242"/>
      </w:pPr>
      <w:rPr>
        <w:rFonts w:hint="default"/>
        <w:lang w:val="pt-PT" w:eastAsia="pt-PT" w:bidi="pt-PT"/>
      </w:rPr>
    </w:lvl>
    <w:lvl w:ilvl="6" w:tplc="28826B54">
      <w:numFmt w:val="bullet"/>
      <w:lvlText w:val="•"/>
      <w:lvlJc w:val="left"/>
      <w:pPr>
        <w:ind w:left="5318" w:hanging="242"/>
      </w:pPr>
      <w:rPr>
        <w:rFonts w:hint="default"/>
        <w:lang w:val="pt-PT" w:eastAsia="pt-PT" w:bidi="pt-PT"/>
      </w:rPr>
    </w:lvl>
    <w:lvl w:ilvl="7" w:tplc="CF0224CE">
      <w:numFmt w:val="bullet"/>
      <w:lvlText w:val="•"/>
      <w:lvlJc w:val="left"/>
      <w:pPr>
        <w:ind w:left="6148" w:hanging="242"/>
      </w:pPr>
      <w:rPr>
        <w:rFonts w:hint="default"/>
        <w:lang w:val="pt-PT" w:eastAsia="pt-PT" w:bidi="pt-PT"/>
      </w:rPr>
    </w:lvl>
    <w:lvl w:ilvl="8" w:tplc="74509C7E">
      <w:numFmt w:val="bullet"/>
      <w:lvlText w:val="•"/>
      <w:lvlJc w:val="left"/>
      <w:pPr>
        <w:ind w:left="6978" w:hanging="242"/>
      </w:pPr>
      <w:rPr>
        <w:rFonts w:hint="default"/>
        <w:lang w:val="pt-PT" w:eastAsia="pt-PT" w:bidi="pt-PT"/>
      </w:rPr>
    </w:lvl>
  </w:abstractNum>
  <w:abstractNum w:abstractNumId="3">
    <w:nsid w:val="73C21D5D"/>
    <w:multiLevelType w:val="hybridMultilevel"/>
    <w:tmpl w:val="7B609882"/>
    <w:lvl w:ilvl="0" w:tplc="5B6E1652">
      <w:start w:val="1"/>
      <w:numFmt w:val="decimal"/>
      <w:lvlText w:val="(%1)"/>
      <w:lvlJc w:val="left"/>
      <w:pPr>
        <w:ind w:left="349" w:hanging="2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93A0CDD8">
      <w:numFmt w:val="bullet"/>
      <w:lvlText w:val="•"/>
      <w:lvlJc w:val="left"/>
      <w:pPr>
        <w:ind w:left="1176" w:hanging="242"/>
      </w:pPr>
      <w:rPr>
        <w:rFonts w:hint="default"/>
        <w:lang w:val="pt-PT" w:eastAsia="pt-PT" w:bidi="pt-PT"/>
      </w:rPr>
    </w:lvl>
    <w:lvl w:ilvl="2" w:tplc="66F43800">
      <w:numFmt w:val="bullet"/>
      <w:lvlText w:val="•"/>
      <w:lvlJc w:val="left"/>
      <w:pPr>
        <w:ind w:left="2013" w:hanging="242"/>
      </w:pPr>
      <w:rPr>
        <w:rFonts w:hint="default"/>
        <w:lang w:val="pt-PT" w:eastAsia="pt-PT" w:bidi="pt-PT"/>
      </w:rPr>
    </w:lvl>
    <w:lvl w:ilvl="3" w:tplc="B5CE152A">
      <w:numFmt w:val="bullet"/>
      <w:lvlText w:val="•"/>
      <w:lvlJc w:val="left"/>
      <w:pPr>
        <w:ind w:left="2849" w:hanging="242"/>
      </w:pPr>
      <w:rPr>
        <w:rFonts w:hint="default"/>
        <w:lang w:val="pt-PT" w:eastAsia="pt-PT" w:bidi="pt-PT"/>
      </w:rPr>
    </w:lvl>
    <w:lvl w:ilvl="4" w:tplc="56B49A00">
      <w:numFmt w:val="bullet"/>
      <w:lvlText w:val="•"/>
      <w:lvlJc w:val="left"/>
      <w:pPr>
        <w:ind w:left="3686" w:hanging="242"/>
      </w:pPr>
      <w:rPr>
        <w:rFonts w:hint="default"/>
        <w:lang w:val="pt-PT" w:eastAsia="pt-PT" w:bidi="pt-PT"/>
      </w:rPr>
    </w:lvl>
    <w:lvl w:ilvl="5" w:tplc="839EC222">
      <w:numFmt w:val="bullet"/>
      <w:lvlText w:val="•"/>
      <w:lvlJc w:val="left"/>
      <w:pPr>
        <w:ind w:left="4523" w:hanging="242"/>
      </w:pPr>
      <w:rPr>
        <w:rFonts w:hint="default"/>
        <w:lang w:val="pt-PT" w:eastAsia="pt-PT" w:bidi="pt-PT"/>
      </w:rPr>
    </w:lvl>
    <w:lvl w:ilvl="6" w:tplc="23EA4D12">
      <w:numFmt w:val="bullet"/>
      <w:lvlText w:val="•"/>
      <w:lvlJc w:val="left"/>
      <w:pPr>
        <w:ind w:left="5359" w:hanging="242"/>
      </w:pPr>
      <w:rPr>
        <w:rFonts w:hint="default"/>
        <w:lang w:val="pt-PT" w:eastAsia="pt-PT" w:bidi="pt-PT"/>
      </w:rPr>
    </w:lvl>
    <w:lvl w:ilvl="7" w:tplc="2392EA86">
      <w:numFmt w:val="bullet"/>
      <w:lvlText w:val="•"/>
      <w:lvlJc w:val="left"/>
      <w:pPr>
        <w:ind w:left="6196" w:hanging="242"/>
      </w:pPr>
      <w:rPr>
        <w:rFonts w:hint="default"/>
        <w:lang w:val="pt-PT" w:eastAsia="pt-PT" w:bidi="pt-PT"/>
      </w:rPr>
    </w:lvl>
    <w:lvl w:ilvl="8" w:tplc="B07E7766">
      <w:numFmt w:val="bullet"/>
      <w:lvlText w:val="•"/>
      <w:lvlJc w:val="left"/>
      <w:pPr>
        <w:ind w:left="7032" w:hanging="24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C1E"/>
    <w:rsid w:val="00463951"/>
    <w:rsid w:val="00717D66"/>
    <w:rsid w:val="00727C1E"/>
    <w:rsid w:val="00753C74"/>
    <w:rsid w:val="0087674B"/>
    <w:rsid w:val="00917CBD"/>
    <w:rsid w:val="00A2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7C1E"/>
  </w:style>
  <w:style w:type="character" w:customStyle="1" w:styleId="CorpodetextoChar">
    <w:name w:val="Corpo de texto Char"/>
    <w:basedOn w:val="Fontepargpadro"/>
    <w:link w:val="Corpodetexto"/>
    <w:uiPriority w:val="1"/>
    <w:rsid w:val="00727C1E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7C1E"/>
  </w:style>
  <w:style w:type="paragraph" w:styleId="Cabealho">
    <w:name w:val="header"/>
    <w:basedOn w:val="Normal"/>
    <w:link w:val="Cabealho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7C1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27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7C1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497282</dc:creator>
  <cp:lastModifiedBy>497282</cp:lastModifiedBy>
  <cp:revision>2</cp:revision>
  <dcterms:created xsi:type="dcterms:W3CDTF">2019-07-02T19:00:00Z</dcterms:created>
  <dcterms:modified xsi:type="dcterms:W3CDTF">2019-07-02T19:00:00Z</dcterms:modified>
</cp:coreProperties>
</file>